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E" w:rsidRPr="00C14187" w:rsidRDefault="008D6ECA" w:rsidP="00C17152">
      <w:pPr>
        <w:spacing w:before="100" w:beforeAutospacing="1" w:after="100" w:afterAutospacing="1" w:line="312" w:lineRule="auto"/>
        <w:rPr>
          <w:rFonts w:eastAsia="Calibri" w:cs="Arial"/>
          <w:b/>
          <w:bCs/>
          <w:sz w:val="24"/>
          <w:szCs w:val="24"/>
        </w:rPr>
      </w:pPr>
      <w:bookmarkStart w:id="0" w:name="_GoBack"/>
      <w:bookmarkEnd w:id="0"/>
      <w:r>
        <w:rPr>
          <w:rFonts w:eastAsia="Calibri" w:cs="Arial"/>
          <w:b/>
          <w:bCs/>
          <w:sz w:val="24"/>
          <w:szCs w:val="24"/>
        </w:rPr>
        <w:t>Fachp</w:t>
      </w:r>
      <w:r w:rsidR="00E95349" w:rsidRPr="00EE49FE">
        <w:rPr>
          <w:rFonts w:eastAsia="Calibri" w:cs="Arial"/>
          <w:b/>
          <w:bCs/>
          <w:sz w:val="24"/>
          <w:szCs w:val="24"/>
        </w:rPr>
        <w:t>resseinformation</w:t>
      </w:r>
      <w:r w:rsidR="00E95349" w:rsidRPr="00EE49FE">
        <w:rPr>
          <w:rFonts w:eastAsia="Calibri" w:cs="Arial"/>
        </w:rPr>
        <w:br/>
      </w:r>
      <w:r w:rsidR="00C14187">
        <w:rPr>
          <w:rFonts w:eastAsia="Calibri" w:cs="Arial"/>
          <w:b/>
          <w:bCs/>
          <w:sz w:val="28"/>
          <w:szCs w:val="28"/>
        </w:rPr>
        <w:t>Mit „</w:t>
      </w:r>
      <w:proofErr w:type="spellStart"/>
      <w:r w:rsidR="00C14187">
        <w:rPr>
          <w:rFonts w:eastAsia="Calibri" w:cs="Arial"/>
          <w:b/>
          <w:bCs/>
          <w:sz w:val="28"/>
          <w:szCs w:val="28"/>
        </w:rPr>
        <w:t>bluepoints</w:t>
      </w:r>
      <w:proofErr w:type="spellEnd"/>
      <w:r w:rsidR="00C14187">
        <w:rPr>
          <w:rFonts w:eastAsia="Calibri" w:cs="Arial"/>
          <w:b/>
          <w:bCs/>
          <w:sz w:val="28"/>
          <w:szCs w:val="28"/>
        </w:rPr>
        <w:t>“ Autokilometer sparen</w:t>
      </w:r>
      <w:r w:rsidR="00C14187">
        <w:rPr>
          <w:rFonts w:eastAsia="Calibri" w:cs="Arial"/>
          <w:b/>
          <w:bCs/>
          <w:sz w:val="28"/>
          <w:szCs w:val="28"/>
        </w:rPr>
        <w:br/>
      </w:r>
      <w:r w:rsidR="00624C23">
        <w:rPr>
          <w:rFonts w:eastAsia="Calibri" w:cs="Arial"/>
          <w:b/>
          <w:bCs/>
          <w:sz w:val="24"/>
          <w:szCs w:val="24"/>
        </w:rPr>
        <w:t>For</w:t>
      </w:r>
      <w:r w:rsidR="004A700A">
        <w:rPr>
          <w:rFonts w:eastAsia="Calibri" w:cs="Arial"/>
          <w:b/>
          <w:bCs/>
          <w:sz w:val="24"/>
          <w:szCs w:val="24"/>
        </w:rPr>
        <w:t>m und Raum prämiert Fahrgemeinschaften von Mitarbeitern</w:t>
      </w:r>
      <w:r w:rsidR="00B56C06">
        <w:rPr>
          <w:rFonts w:eastAsia="Calibri" w:cs="Arial"/>
          <w:b/>
          <w:bCs/>
          <w:sz w:val="24"/>
          <w:szCs w:val="24"/>
        </w:rPr>
        <w:t xml:space="preserve"> mit einem</w:t>
      </w:r>
      <w:r w:rsidR="007E036A">
        <w:rPr>
          <w:rFonts w:eastAsia="Calibri" w:cs="Arial"/>
          <w:b/>
          <w:bCs/>
          <w:sz w:val="24"/>
          <w:szCs w:val="24"/>
        </w:rPr>
        <w:br/>
      </w:r>
      <w:r w:rsidR="00B56C06">
        <w:rPr>
          <w:rFonts w:eastAsia="Calibri" w:cs="Arial"/>
          <w:b/>
          <w:bCs/>
          <w:sz w:val="24"/>
          <w:szCs w:val="24"/>
        </w:rPr>
        <w:t>E-Bike</w:t>
      </w:r>
      <w:r w:rsidR="007E036A">
        <w:rPr>
          <w:rFonts w:eastAsia="Calibri" w:cs="Arial"/>
          <w:b/>
          <w:bCs/>
          <w:sz w:val="24"/>
          <w:szCs w:val="24"/>
        </w:rPr>
        <w:t>, Ziel ist es, 34.000 Kilometer pro Jahr einzusparen.</w:t>
      </w:r>
    </w:p>
    <w:p w:rsidR="00C14187" w:rsidRDefault="00E739C4" w:rsidP="00C17152">
      <w:pPr>
        <w:spacing w:before="100" w:beforeAutospacing="1" w:after="100" w:afterAutospacing="1" w:line="312" w:lineRule="auto"/>
      </w:pPr>
      <w:r w:rsidRPr="00E739C4">
        <w:rPr>
          <w:rFonts w:eastAsia="Calibri" w:cs="Arial"/>
          <w:i/>
        </w:rPr>
        <w:t>Grafschaft,</w:t>
      </w:r>
      <w:r>
        <w:rPr>
          <w:rFonts w:eastAsia="Calibri" w:cs="Arial"/>
          <w:i/>
        </w:rPr>
        <w:t xml:space="preserve"> </w:t>
      </w:r>
      <w:r w:rsidRPr="00E739C4">
        <w:rPr>
          <w:rFonts w:eastAsia="Calibri" w:cs="Arial"/>
          <w:i/>
        </w:rPr>
        <w:t>den 1</w:t>
      </w:r>
      <w:r w:rsidR="00D8241D">
        <w:rPr>
          <w:rFonts w:eastAsia="Calibri" w:cs="Arial"/>
          <w:i/>
        </w:rPr>
        <w:t>4</w:t>
      </w:r>
      <w:r w:rsidRPr="00E739C4">
        <w:rPr>
          <w:rFonts w:eastAsia="Calibri" w:cs="Arial"/>
          <w:i/>
        </w:rPr>
        <w:t>.06.17.</w:t>
      </w:r>
      <w:r w:rsidR="003965A1">
        <w:rPr>
          <w:rFonts w:eastAsia="Calibri" w:cs="Arial"/>
        </w:rPr>
        <w:t xml:space="preserve">Die </w:t>
      </w:r>
      <w:r w:rsidR="001F5D2B">
        <w:rPr>
          <w:rFonts w:eastAsia="Calibri" w:cs="Arial"/>
        </w:rPr>
        <w:t>Form und Raum Gm</w:t>
      </w:r>
      <w:r w:rsidR="00B56C06">
        <w:rPr>
          <w:rFonts w:eastAsia="Calibri" w:cs="Arial"/>
        </w:rPr>
        <w:t>bH hat im Rahmen de</w:t>
      </w:r>
      <w:r w:rsidR="008D6ECA">
        <w:rPr>
          <w:rFonts w:eastAsia="Calibri" w:cs="Arial"/>
        </w:rPr>
        <w:t>r</w:t>
      </w:r>
      <w:r w:rsidR="00B56C06">
        <w:rPr>
          <w:rFonts w:eastAsia="Calibri" w:cs="Arial"/>
        </w:rPr>
        <w:t xml:space="preserve"> </w:t>
      </w:r>
      <w:proofErr w:type="spellStart"/>
      <w:r w:rsidR="00B56C06">
        <w:rPr>
          <w:rFonts w:eastAsia="Calibri" w:cs="Arial"/>
        </w:rPr>
        <w:t>Sustainable</w:t>
      </w:r>
      <w:proofErr w:type="spellEnd"/>
      <w:r w:rsidR="00B56C06">
        <w:rPr>
          <w:rFonts w:eastAsia="Calibri" w:cs="Arial"/>
        </w:rPr>
        <w:t xml:space="preserve"> Company-Zertifizierung</w:t>
      </w:r>
      <w:r w:rsidR="00064FA0">
        <w:rPr>
          <w:rFonts w:eastAsia="Calibri" w:cs="Arial"/>
        </w:rPr>
        <w:t xml:space="preserve"> </w:t>
      </w:r>
      <w:r w:rsidR="00FB3D8B">
        <w:rPr>
          <w:rFonts w:eastAsia="Calibri" w:cs="Arial"/>
        </w:rPr>
        <w:t xml:space="preserve">eine pfiffige </w:t>
      </w:r>
      <w:r w:rsidR="001F5D2B">
        <w:rPr>
          <w:rFonts w:eastAsia="Calibri" w:cs="Arial"/>
        </w:rPr>
        <w:t xml:space="preserve">interne Kampagne zur Einsparung von Autokilometern entwickelt. </w:t>
      </w:r>
      <w:r w:rsidR="00FB3D8B">
        <w:t>45 Leute fahren täglic</w:t>
      </w:r>
      <w:r w:rsidR="009B352E">
        <w:t>h für ihren Job in das Messebauunternehmen</w:t>
      </w:r>
      <w:r w:rsidR="00064FA0">
        <w:t xml:space="preserve"> nach Grafschaft</w:t>
      </w:r>
      <w:r w:rsidR="00FB3D8B">
        <w:t xml:space="preserve"> und wieder nach Hause. Im Jahr ergibt das ca. 340.000 km und somit in etwa die Strecke zum Mond, die nur auf Arbeitswegen gefahren wird. </w:t>
      </w:r>
      <w:r w:rsidR="00B56C06">
        <w:t>Um den CO</w:t>
      </w:r>
      <w:r w:rsidR="00B56C06" w:rsidRPr="00B56C06">
        <w:rPr>
          <w:vertAlign w:val="subscript"/>
        </w:rPr>
        <w:t>2</w:t>
      </w:r>
      <w:r w:rsidR="00692BEB">
        <w:t>-Ausstoß und die Feinstaubbelastung, die dadurch entsteht, zu verringern</w:t>
      </w:r>
      <w:r w:rsidR="00272649">
        <w:t xml:space="preserve">, besitzen die Mitarbeiter </w:t>
      </w:r>
      <w:r w:rsidR="00C14187">
        <w:t xml:space="preserve">jetzt </w:t>
      </w:r>
      <w:r w:rsidR="007E036A">
        <w:t xml:space="preserve">eine personifizierte </w:t>
      </w:r>
      <w:r w:rsidR="00FB3D8B">
        <w:t xml:space="preserve">Scheckkarte, mit der sie für jeden Kilometer, den sie auf dem Arbeitsweg nicht mit dem PKW zurücklegen, </w:t>
      </w:r>
      <w:r w:rsidR="00C14187">
        <w:t xml:space="preserve">so genannte </w:t>
      </w:r>
      <w:r w:rsidR="00272649">
        <w:t>„</w:t>
      </w:r>
      <w:proofErr w:type="spellStart"/>
      <w:r w:rsidR="00FB3D8B">
        <w:t>bluepoints</w:t>
      </w:r>
      <w:proofErr w:type="spellEnd"/>
      <w:r w:rsidR="00272649">
        <w:t>“</w:t>
      </w:r>
      <w:r w:rsidR="00FB3D8B">
        <w:t xml:space="preserve"> sammeln können. Als nicht gefahrene Autokilometer gelten Fahrten, die mit einer Mitfahrgelegenheit oder mit dem Fahrrad zurückgelegt werden</w:t>
      </w:r>
      <w:r w:rsidR="00064FA0">
        <w:t>.</w:t>
      </w:r>
      <w:r w:rsidR="00FB3D8B">
        <w:t xml:space="preserve"> Jeder, der auf diese Weise sein Aut</w:t>
      </w:r>
      <w:r w:rsidR="008D6ECA">
        <w:t xml:space="preserve">o Zuhause stehen lässt, bekommt </w:t>
      </w:r>
      <w:r w:rsidR="00FB3D8B">
        <w:t>pro gesparte</w:t>
      </w:r>
      <w:r w:rsidR="00064FA0">
        <w:t>m</w:t>
      </w:r>
      <w:r w:rsidR="00FB3D8B">
        <w:t xml:space="preserve"> Kilometer einen </w:t>
      </w:r>
      <w:r w:rsidR="007E028A">
        <w:t>„</w:t>
      </w:r>
      <w:proofErr w:type="spellStart"/>
      <w:r w:rsidR="00FB3D8B">
        <w:t>bluepoint</w:t>
      </w:r>
      <w:proofErr w:type="spellEnd"/>
      <w:r w:rsidR="007E028A">
        <w:t>“</w:t>
      </w:r>
      <w:r w:rsidR="007E036A">
        <w:t xml:space="preserve">. Mit seiner </w:t>
      </w:r>
      <w:r w:rsidR="00FB3D8B">
        <w:t>„</w:t>
      </w:r>
      <w:proofErr w:type="spellStart"/>
      <w:r w:rsidR="00FB3D8B">
        <w:t>bluepoint</w:t>
      </w:r>
      <w:proofErr w:type="spellEnd"/>
      <w:r w:rsidR="00FB3D8B">
        <w:t>-C</w:t>
      </w:r>
      <w:r w:rsidR="00272649">
        <w:t xml:space="preserve">ard“ kann er diese </w:t>
      </w:r>
      <w:r w:rsidR="00FB3D8B">
        <w:t>einscannen und</w:t>
      </w:r>
      <w:r w:rsidR="00624C23">
        <w:t xml:space="preserve"> </w:t>
      </w:r>
      <w:r w:rsidR="008D6ECA">
        <w:t>auf einem Punkteko</w:t>
      </w:r>
      <w:r w:rsidR="007E036A">
        <w:t xml:space="preserve">nto sammeln. Hierfür wurde eine Software entwickelt, die den aktuellen </w:t>
      </w:r>
      <w:proofErr w:type="spellStart"/>
      <w:r w:rsidR="007E036A">
        <w:t>bluepoints</w:t>
      </w:r>
      <w:proofErr w:type="spellEnd"/>
      <w:r w:rsidR="007E036A">
        <w:t>-Stand auf deinem Bildschirm im Foyer anzeigt. Zi</w:t>
      </w:r>
      <w:r w:rsidR="00FB3D8B">
        <w:t xml:space="preserve">el ist es, insgesamt 10 % Autokilometer weniger zu fahren, immerhin 34.000 km im Jahr. </w:t>
      </w:r>
      <w:r w:rsidR="00272649">
        <w:t xml:space="preserve">Als Prämie wurde ein E-Bike ausgelobt, das für alle Mitarbeiter zur Verfügung stehen soll. </w:t>
      </w:r>
    </w:p>
    <w:p w:rsidR="00624C23" w:rsidRDefault="00272649" w:rsidP="00C17152">
      <w:pPr>
        <w:spacing w:before="100" w:beforeAutospacing="1" w:after="100" w:afterAutospacing="1" w:line="312" w:lineRule="auto"/>
      </w:pPr>
      <w:r>
        <w:t xml:space="preserve">„CSR funktioniert meiner Meinung nach nur, wenn wir die Kollegen mit ins Boot nehmen.“, erklärt CSR-Beauftragter Alexander Jung den Hintergrund der Kampagne, „alleine zum Müll trennen aufzufordern, genügt nicht. Die </w:t>
      </w:r>
      <w:r w:rsidR="00624C23">
        <w:t>Prämie ist ein Anreiz für alle, naheliegende Fahrgemeinschaften zu nutzen. Jetzt im Sommer wird sic</w:t>
      </w:r>
      <w:r w:rsidR="00064FA0">
        <w:t xml:space="preserve">h auch vermehrt zum </w:t>
      </w:r>
      <w:r w:rsidR="00624C23">
        <w:t>Fahrrad fahren verabredet</w:t>
      </w:r>
      <w:r w:rsidR="0047648F">
        <w:t>.</w:t>
      </w:r>
      <w:r w:rsidR="00624C23">
        <w:t>“ Das Ganze hat einen positiven Nebeneffekt: Auf der gemeinsamen Fahrt zur Arbeit gibt es d</w:t>
      </w:r>
      <w:r w:rsidR="004A700A">
        <w:t xml:space="preserve">ie Möglichkeit, </w:t>
      </w:r>
      <w:r w:rsidR="00624C23">
        <w:t xml:space="preserve">auch mal privat ins Gespräch zu kommen oder geschäftliche Anliegen „auf dem kleinen Dienstweg zu klären“. Und über einen weiteres Resultat freut sich Geschäftsführer Peter Mauelshagen: Auf dem Firmengelände gibt es wieder genügend Parkplätze für Besucher. </w:t>
      </w:r>
    </w:p>
    <w:p w:rsidR="00624C23" w:rsidRDefault="002A3391" w:rsidP="00C14187">
      <w:pPr>
        <w:spacing w:before="100" w:beforeAutospacing="1" w:after="100" w:afterAutospacing="1"/>
      </w:pPr>
      <w:r>
        <w:t>311 Wörter, 2.1</w:t>
      </w:r>
      <w:r w:rsidR="0047648F">
        <w:t>8</w:t>
      </w:r>
      <w:r>
        <w:t>5</w:t>
      </w:r>
      <w:r w:rsidR="00C17152">
        <w:t xml:space="preserve"> Zeichen, Abdruck frei, Beleg erbeten</w:t>
      </w:r>
      <w:r w:rsidR="007E036A">
        <w:t>/ Fotomaterial zum Download:</w:t>
      </w:r>
    </w:p>
    <w:p w:rsidR="007E036A" w:rsidRDefault="005A0DF4" w:rsidP="00C14187">
      <w:pPr>
        <w:spacing w:before="100" w:beforeAutospacing="1" w:after="100" w:afterAutospacing="1"/>
      </w:pPr>
      <w:hyperlink r:id="rId4" w:history="1">
        <w:r w:rsidR="007E036A" w:rsidRPr="00A83B9C">
          <w:rPr>
            <w:rStyle w:val="Hyperlink"/>
          </w:rPr>
          <w:t>http://download.formundraum.com/formundraum_pressefoto_bluepoints.zip</w:t>
        </w:r>
      </w:hyperlink>
    </w:p>
    <w:p w:rsidR="007E036A" w:rsidRDefault="007E036A" w:rsidP="00C14187">
      <w:pPr>
        <w:spacing w:before="100" w:beforeAutospacing="1" w:after="100" w:afterAutospacing="1"/>
      </w:pPr>
    </w:p>
    <w:p w:rsidR="004A700A" w:rsidRDefault="004A700A" w:rsidP="00C14187">
      <w:pPr>
        <w:spacing w:before="100" w:beforeAutospacing="1" w:after="100" w:afterAutospacing="1"/>
      </w:pPr>
      <w:r>
        <w:t xml:space="preserve">Foto: </w:t>
      </w:r>
      <w:r w:rsidR="009D3BF2">
        <w:t xml:space="preserve">„Heute schon gepunktet?“ </w:t>
      </w:r>
      <w:r>
        <w:t xml:space="preserve">Alexander Jung </w:t>
      </w:r>
      <w:r w:rsidR="008D6ECA">
        <w:t xml:space="preserve">(l.) </w:t>
      </w:r>
      <w:r>
        <w:t>und Pet</w:t>
      </w:r>
      <w:r w:rsidR="006D0F38">
        <w:t xml:space="preserve">er Mauelshagen am Form und Raum- </w:t>
      </w:r>
      <w:r w:rsidR="00132C82">
        <w:t>„</w:t>
      </w:r>
      <w:proofErr w:type="spellStart"/>
      <w:r>
        <w:t>bluepoints</w:t>
      </w:r>
      <w:proofErr w:type="spellEnd"/>
      <w:r w:rsidR="009D3BF2">
        <w:t xml:space="preserve">“-Terminal. </w:t>
      </w:r>
      <w:r w:rsidR="00C17152">
        <w:t>(formundraum)</w:t>
      </w:r>
    </w:p>
    <w:p w:rsidR="005C594E" w:rsidRPr="00EE49FE" w:rsidRDefault="00E95349" w:rsidP="00C14187">
      <w:pPr>
        <w:spacing w:before="100" w:beforeAutospacing="1" w:after="100" w:afterAutospacing="1"/>
        <w:rPr>
          <w:rFonts w:eastAsia="Calibri" w:cs="Arial"/>
          <w:b/>
        </w:rPr>
      </w:pPr>
      <w:r w:rsidRPr="00EE49FE">
        <w:rPr>
          <w:rFonts w:eastAsia="Calibri" w:cs="Arial"/>
          <w:b/>
        </w:rPr>
        <w:t>Pressekontakt:</w:t>
      </w:r>
    </w:p>
    <w:p w:rsidR="00E95349" w:rsidRPr="00EE49FE" w:rsidRDefault="00E95349" w:rsidP="00E95349">
      <w:pPr>
        <w:spacing w:before="100" w:beforeAutospacing="1" w:after="100"/>
        <w:ind w:right="720"/>
        <w:rPr>
          <w:rFonts w:eastAsia="Calibri" w:cs="Arial"/>
        </w:rPr>
      </w:pPr>
      <w:r w:rsidRPr="00EE49FE">
        <w:rPr>
          <w:rFonts w:eastAsia="Calibri" w:cs="Arial"/>
        </w:rPr>
        <w:t>Christine Mauelshagen</w:t>
      </w:r>
      <w:r w:rsidRPr="00EE49FE">
        <w:rPr>
          <w:rFonts w:eastAsia="Calibri" w:cs="Arial"/>
        </w:rPr>
        <w:br/>
        <w:t>Unternehmenskommunikation</w:t>
      </w:r>
      <w:r w:rsidRPr="00EE49FE">
        <w:rPr>
          <w:rFonts w:eastAsia="Calibri" w:cs="Arial"/>
        </w:rPr>
        <w:br/>
      </w:r>
      <w:r w:rsidRPr="00EE49FE">
        <w:rPr>
          <w:rFonts w:eastAsia="Calibri" w:cs="Arial"/>
        </w:rPr>
        <w:br/>
      </w:r>
      <w:r w:rsidRPr="00EE49FE">
        <w:rPr>
          <w:rFonts w:eastAsia="Calibri" w:cs="Arial"/>
        </w:rPr>
        <w:br/>
      </w:r>
      <w:r w:rsidRPr="00EE49FE">
        <w:rPr>
          <w:rFonts w:eastAsia="Calibri" w:cs="Arial"/>
        </w:rPr>
        <w:lastRenderedPageBreak/>
        <w:t>Form und Raum GmbH</w:t>
      </w:r>
      <w:r w:rsidRPr="00EE49FE">
        <w:rPr>
          <w:rFonts w:eastAsia="Calibri" w:cs="Arial"/>
        </w:rPr>
        <w:br/>
        <w:t>Robert-Koch-Str. 2</w:t>
      </w:r>
      <w:r w:rsidRPr="00EE49FE">
        <w:rPr>
          <w:rFonts w:eastAsia="Calibri" w:cs="Arial"/>
        </w:rPr>
        <w:br/>
        <w:t>53501 Grafschaft</w:t>
      </w:r>
      <w:r w:rsidRPr="00EE49FE">
        <w:rPr>
          <w:rFonts w:eastAsia="Calibri" w:cs="Arial"/>
        </w:rPr>
        <w:br/>
      </w:r>
      <w:r w:rsidRPr="00EE49FE">
        <w:rPr>
          <w:rFonts w:eastAsia="Calibri" w:cs="Arial"/>
        </w:rPr>
        <w:br/>
        <w:t>T. 0 22 25 88 96 92</w:t>
      </w:r>
      <w:r w:rsidRPr="00EE49FE">
        <w:rPr>
          <w:rFonts w:eastAsia="Calibri" w:cs="Arial"/>
        </w:rPr>
        <w:br/>
        <w:t>F. 0 22 25 88 96 99</w:t>
      </w:r>
    </w:p>
    <w:p w:rsidR="00465753" w:rsidRPr="00EE49FE" w:rsidRDefault="005A0DF4" w:rsidP="00ED326D">
      <w:pPr>
        <w:spacing w:before="100" w:beforeAutospacing="1" w:after="100"/>
        <w:ind w:right="720"/>
        <w:rPr>
          <w:rFonts w:cs="Arial"/>
        </w:rPr>
      </w:pPr>
      <w:hyperlink r:id="rId5" w:history="1">
        <w:r w:rsidR="00E95349" w:rsidRPr="00EE49FE">
          <w:rPr>
            <w:rFonts w:eastAsia="Calibri" w:cs="Arial"/>
            <w:u w:val="single"/>
          </w:rPr>
          <w:t>ch.mauelshagen@formundraum.de</w:t>
        </w:r>
      </w:hyperlink>
      <w:r w:rsidR="00E95349" w:rsidRPr="00EE49FE">
        <w:rPr>
          <w:rFonts w:eastAsia="Calibri" w:cs="Arial"/>
        </w:rPr>
        <w:br/>
      </w:r>
      <w:hyperlink r:id="rId6" w:history="1">
        <w:r w:rsidR="00E95349" w:rsidRPr="00EE49FE">
          <w:rPr>
            <w:rFonts w:eastAsia="Calibri" w:cs="Arial"/>
            <w:u w:val="single"/>
          </w:rPr>
          <w:t>www.formundraum.de</w:t>
        </w:r>
      </w:hyperlink>
    </w:p>
    <w:sectPr w:rsidR="00465753" w:rsidRPr="00EE4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2B"/>
    <w:rsid w:val="000062B3"/>
    <w:rsid w:val="00026684"/>
    <w:rsid w:val="00035987"/>
    <w:rsid w:val="00064FA0"/>
    <w:rsid w:val="000B74BF"/>
    <w:rsid w:val="000C36E6"/>
    <w:rsid w:val="000D77DB"/>
    <w:rsid w:val="00132C82"/>
    <w:rsid w:val="0019788F"/>
    <w:rsid w:val="001D63DB"/>
    <w:rsid w:val="001F5D2B"/>
    <w:rsid w:val="00220F7C"/>
    <w:rsid w:val="00272649"/>
    <w:rsid w:val="00296C2B"/>
    <w:rsid w:val="002A3391"/>
    <w:rsid w:val="002D0B93"/>
    <w:rsid w:val="002E5FD4"/>
    <w:rsid w:val="00340552"/>
    <w:rsid w:val="0036742D"/>
    <w:rsid w:val="00377991"/>
    <w:rsid w:val="00380214"/>
    <w:rsid w:val="00383EC3"/>
    <w:rsid w:val="003965A1"/>
    <w:rsid w:val="003A0390"/>
    <w:rsid w:val="004121CC"/>
    <w:rsid w:val="0043572B"/>
    <w:rsid w:val="004620C0"/>
    <w:rsid w:val="00465753"/>
    <w:rsid w:val="0047648F"/>
    <w:rsid w:val="004A249F"/>
    <w:rsid w:val="004A405C"/>
    <w:rsid w:val="004A700A"/>
    <w:rsid w:val="004E7A61"/>
    <w:rsid w:val="005341D5"/>
    <w:rsid w:val="005A0DF4"/>
    <w:rsid w:val="005A4672"/>
    <w:rsid w:val="005C594E"/>
    <w:rsid w:val="005E6747"/>
    <w:rsid w:val="00624C23"/>
    <w:rsid w:val="00665F87"/>
    <w:rsid w:val="00692BEB"/>
    <w:rsid w:val="006D0F38"/>
    <w:rsid w:val="007568FC"/>
    <w:rsid w:val="00761460"/>
    <w:rsid w:val="00786A23"/>
    <w:rsid w:val="007B0401"/>
    <w:rsid w:val="007B3C8A"/>
    <w:rsid w:val="007E028A"/>
    <w:rsid w:val="007E036A"/>
    <w:rsid w:val="00802A76"/>
    <w:rsid w:val="008943AE"/>
    <w:rsid w:val="008D0275"/>
    <w:rsid w:val="008D6ECA"/>
    <w:rsid w:val="008E08B8"/>
    <w:rsid w:val="009737D7"/>
    <w:rsid w:val="009B352E"/>
    <w:rsid w:val="009B4A35"/>
    <w:rsid w:val="009D3BF2"/>
    <w:rsid w:val="00A844BE"/>
    <w:rsid w:val="00AA3780"/>
    <w:rsid w:val="00AA768C"/>
    <w:rsid w:val="00AF4717"/>
    <w:rsid w:val="00B307A7"/>
    <w:rsid w:val="00B33A8A"/>
    <w:rsid w:val="00B56C06"/>
    <w:rsid w:val="00BD63A8"/>
    <w:rsid w:val="00C14187"/>
    <w:rsid w:val="00C17152"/>
    <w:rsid w:val="00C30E8B"/>
    <w:rsid w:val="00CC0788"/>
    <w:rsid w:val="00CC47D3"/>
    <w:rsid w:val="00CE125A"/>
    <w:rsid w:val="00D20C8D"/>
    <w:rsid w:val="00D5388B"/>
    <w:rsid w:val="00D6038A"/>
    <w:rsid w:val="00D8241D"/>
    <w:rsid w:val="00E02076"/>
    <w:rsid w:val="00E17AE8"/>
    <w:rsid w:val="00E2586E"/>
    <w:rsid w:val="00E32B9B"/>
    <w:rsid w:val="00E62421"/>
    <w:rsid w:val="00E62B5A"/>
    <w:rsid w:val="00E6710E"/>
    <w:rsid w:val="00E739C4"/>
    <w:rsid w:val="00E74930"/>
    <w:rsid w:val="00E86DEB"/>
    <w:rsid w:val="00E95349"/>
    <w:rsid w:val="00EB42BA"/>
    <w:rsid w:val="00EB51F2"/>
    <w:rsid w:val="00ED326D"/>
    <w:rsid w:val="00EE49FE"/>
    <w:rsid w:val="00F73DDE"/>
    <w:rsid w:val="00F90EE5"/>
    <w:rsid w:val="00FA3DEB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DD3CA-2FE2-42CA-8DAB-5B48AA7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72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57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B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in2008\Buero\Tine%20M\Presseinfos\www.formundraum.de" TargetMode="External"/><Relationship Id="rId5" Type="http://schemas.openxmlformats.org/officeDocument/2006/relationships/hyperlink" Target="mailto:ch.mauelshagen@formundraum.de" TargetMode="External"/><Relationship Id="rId4" Type="http://schemas.openxmlformats.org/officeDocument/2006/relationships/hyperlink" Target="http://download.formundraum.com/formundraum_pressefoto_bluepoints.zi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&amp; Raum</dc:creator>
  <cp:lastModifiedBy>Christine Mauelshagen</cp:lastModifiedBy>
  <cp:revision>2</cp:revision>
  <cp:lastPrinted>2017-06-14T07:24:00Z</cp:lastPrinted>
  <dcterms:created xsi:type="dcterms:W3CDTF">2017-06-14T10:28:00Z</dcterms:created>
  <dcterms:modified xsi:type="dcterms:W3CDTF">2017-06-14T10:28:00Z</dcterms:modified>
</cp:coreProperties>
</file>